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8AAC8" w14:textId="7DC9D2B0" w:rsidR="2A3B5FE2" w:rsidRDefault="2A3B5FE2" w:rsidP="63AD8DC6">
      <w:pPr>
        <w:jc w:val="center"/>
        <w:rPr>
          <w:b/>
          <w:bCs/>
          <w:sz w:val="36"/>
          <w:szCs w:val="36"/>
        </w:rPr>
      </w:pPr>
      <w:r w:rsidRPr="63AD8DC6">
        <w:rPr>
          <w:b/>
          <w:bCs/>
          <w:sz w:val="32"/>
          <w:szCs w:val="32"/>
        </w:rPr>
        <w:t>Vermont School Kiln Safety Inspection Checklis</w:t>
      </w:r>
      <w:r w:rsidR="77EF0851" w:rsidRPr="63AD8DC6">
        <w:rPr>
          <w:b/>
          <w:bCs/>
          <w:sz w:val="32"/>
          <w:szCs w:val="32"/>
        </w:rPr>
        <w:t>t</w:t>
      </w:r>
    </w:p>
    <w:p w14:paraId="4572FC10" w14:textId="0F46BEA2" w:rsidR="008A2B32" w:rsidRDefault="2A3B5FE2" w:rsidP="60BBB289">
      <w:pPr>
        <w:ind w:left="3600" w:firstLine="720"/>
        <w:rPr>
          <w:b/>
          <w:bCs/>
        </w:rPr>
      </w:pPr>
      <w:r w:rsidRPr="63AD8DC6">
        <w:rPr>
          <w:b/>
          <w:bCs/>
        </w:rPr>
        <w:t>Date of Inspection:</w:t>
      </w:r>
    </w:p>
    <w:p w14:paraId="0A2D7E1C" w14:textId="511D5036" w:rsidR="6B3EFB10" w:rsidRDefault="6B3EFB10" w:rsidP="63AD8DC6">
      <w:pPr>
        <w:ind w:left="3600" w:firstLine="720"/>
        <w:rPr>
          <w:b/>
          <w:bCs/>
        </w:rPr>
      </w:pPr>
      <w:r w:rsidRPr="63AD8DC6">
        <w:rPr>
          <w:b/>
          <w:bCs/>
        </w:rPr>
        <w:t>School Name:</w:t>
      </w:r>
    </w:p>
    <w:p w14:paraId="62161638" w14:textId="2D8DC959" w:rsidR="63AD8DC6" w:rsidRDefault="63AD8DC6" w:rsidP="63AD8DC6">
      <w:pPr>
        <w:ind w:left="3600" w:firstLine="720"/>
        <w:rPr>
          <w:b/>
          <w:bCs/>
        </w:rPr>
      </w:pPr>
    </w:p>
    <w:p w14:paraId="673CCF9F" w14:textId="77777777" w:rsidR="008A2B32" w:rsidRPr="008A2B32" w:rsidRDefault="008A2B32" w:rsidP="00A41B3C">
      <w:pPr>
        <w:spacing w:before="120" w:after="0" w:line="360" w:lineRule="auto"/>
        <w:rPr>
          <w:b/>
          <w:bCs/>
        </w:rPr>
      </w:pPr>
      <w:r w:rsidRPr="008A2B32">
        <w:rPr>
          <w:b/>
          <w:bCs/>
        </w:rPr>
        <w:t>Ventilation and Environmental Safety</w:t>
      </w:r>
    </w:p>
    <w:tbl>
      <w:tblPr>
        <w:tblW w:w="962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51"/>
        <w:gridCol w:w="425"/>
        <w:gridCol w:w="444"/>
        <w:gridCol w:w="495"/>
        <w:gridCol w:w="2612"/>
      </w:tblGrid>
      <w:tr w:rsidR="008A2B32" w:rsidRPr="008A2B32" w14:paraId="034963BF" w14:textId="77777777" w:rsidTr="00AC2CEC">
        <w:trPr>
          <w:trHeight w:val="815"/>
          <w:tblCellSpacing w:w="15" w:type="dxa"/>
        </w:trPr>
        <w:tc>
          <w:tcPr>
            <w:tcW w:w="5737" w:type="dxa"/>
            <w:vAlign w:val="center"/>
            <w:hideMark/>
          </w:tcPr>
          <w:p w14:paraId="22F5F07D" w14:textId="77777777" w:rsidR="008A2B32" w:rsidRPr="008A2B32" w:rsidRDefault="008A2B32" w:rsidP="00A41B3C">
            <w:pPr>
              <w:spacing w:before="120" w:after="0" w:line="360" w:lineRule="auto"/>
              <w:rPr>
                <w:b/>
                <w:bCs/>
              </w:rPr>
            </w:pPr>
            <w:r w:rsidRPr="008A2B32">
              <w:rPr>
                <w:b/>
                <w:bCs/>
              </w:rPr>
              <w:t>Item</w:t>
            </w:r>
          </w:p>
        </w:tc>
        <w:tc>
          <w:tcPr>
            <w:tcW w:w="396" w:type="dxa"/>
            <w:vAlign w:val="center"/>
            <w:hideMark/>
          </w:tcPr>
          <w:p w14:paraId="5017AA33" w14:textId="77777777" w:rsidR="008A2B32" w:rsidRPr="008A2B32" w:rsidRDefault="008A2B32" w:rsidP="00A41B3C">
            <w:pPr>
              <w:spacing w:before="120" w:after="0" w:line="360" w:lineRule="auto"/>
              <w:rPr>
                <w:b/>
                <w:bCs/>
              </w:rPr>
            </w:pPr>
            <w:r w:rsidRPr="008A2B32">
              <w:rPr>
                <w:b/>
                <w:bCs/>
              </w:rPr>
              <w:t>Yes</w:t>
            </w:r>
          </w:p>
        </w:tc>
        <w:tc>
          <w:tcPr>
            <w:tcW w:w="416" w:type="dxa"/>
            <w:vAlign w:val="center"/>
            <w:hideMark/>
          </w:tcPr>
          <w:p w14:paraId="36E9489C" w14:textId="77777777" w:rsidR="008A2B32" w:rsidRPr="008A2B32" w:rsidRDefault="008A2B32" w:rsidP="00A41B3C">
            <w:pPr>
              <w:spacing w:before="120" w:after="0" w:line="360" w:lineRule="auto"/>
              <w:rPr>
                <w:b/>
                <w:bCs/>
              </w:rPr>
            </w:pPr>
            <w:r w:rsidRPr="008A2B32">
              <w:rPr>
                <w:b/>
                <w:bCs/>
              </w:rPr>
              <w:t>No</w:t>
            </w:r>
          </w:p>
        </w:tc>
        <w:tc>
          <w:tcPr>
            <w:tcW w:w="466" w:type="dxa"/>
            <w:vAlign w:val="center"/>
            <w:hideMark/>
          </w:tcPr>
          <w:p w14:paraId="2E935999" w14:textId="77777777" w:rsidR="008A2B32" w:rsidRPr="008A2B32" w:rsidRDefault="008A2B32" w:rsidP="00A41B3C">
            <w:pPr>
              <w:spacing w:before="120" w:after="0" w:line="360" w:lineRule="auto"/>
              <w:rPr>
                <w:b/>
                <w:bCs/>
              </w:rPr>
            </w:pPr>
            <w:r w:rsidRPr="008A2B32">
              <w:rPr>
                <w:b/>
                <w:bCs/>
              </w:rPr>
              <w:t>N/A</w:t>
            </w:r>
          </w:p>
        </w:tc>
        <w:tc>
          <w:tcPr>
            <w:tcW w:w="2612" w:type="dxa"/>
            <w:vAlign w:val="center"/>
            <w:hideMark/>
          </w:tcPr>
          <w:p w14:paraId="65E0FCA6" w14:textId="77777777" w:rsidR="008A2B32" w:rsidRPr="008A2B32" w:rsidRDefault="008A2B32" w:rsidP="00A41B3C">
            <w:pPr>
              <w:spacing w:before="120" w:after="0" w:line="360" w:lineRule="auto"/>
              <w:rPr>
                <w:b/>
                <w:bCs/>
              </w:rPr>
            </w:pPr>
            <w:r w:rsidRPr="008A2B32">
              <w:rPr>
                <w:b/>
                <w:bCs/>
              </w:rPr>
              <w:t>Corrective Action Needed</w:t>
            </w:r>
          </w:p>
        </w:tc>
      </w:tr>
      <w:tr w:rsidR="008A2B32" w:rsidRPr="008A2B32" w14:paraId="51BA9D1E" w14:textId="77777777" w:rsidTr="00AC2CEC">
        <w:trPr>
          <w:trHeight w:val="815"/>
          <w:tblCellSpacing w:w="15" w:type="dxa"/>
        </w:trPr>
        <w:tc>
          <w:tcPr>
            <w:tcW w:w="5737" w:type="dxa"/>
            <w:vAlign w:val="center"/>
            <w:hideMark/>
          </w:tcPr>
          <w:p w14:paraId="31843808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Hazardous kiln fumes and heat are vented directly outdoors.</w:t>
            </w:r>
          </w:p>
        </w:tc>
        <w:tc>
          <w:tcPr>
            <w:tcW w:w="396" w:type="dxa"/>
            <w:vAlign w:val="center"/>
            <w:hideMark/>
          </w:tcPr>
          <w:p w14:paraId="386653BD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416" w:type="dxa"/>
            <w:vAlign w:val="center"/>
            <w:hideMark/>
          </w:tcPr>
          <w:p w14:paraId="48A7596B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466" w:type="dxa"/>
            <w:vAlign w:val="center"/>
            <w:hideMark/>
          </w:tcPr>
          <w:p w14:paraId="571E3CF4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2612" w:type="dxa"/>
            <w:vAlign w:val="center"/>
            <w:hideMark/>
          </w:tcPr>
          <w:p w14:paraId="3E1549BD" w14:textId="77777777" w:rsidR="008A2B32" w:rsidRPr="008A2B32" w:rsidRDefault="008A2B32" w:rsidP="00A41B3C">
            <w:pPr>
              <w:spacing w:before="120" w:after="0" w:line="360" w:lineRule="auto"/>
            </w:pPr>
          </w:p>
        </w:tc>
      </w:tr>
      <w:tr w:rsidR="008A2B32" w:rsidRPr="008A2B32" w14:paraId="4C0683F0" w14:textId="77777777" w:rsidTr="00AC2CEC">
        <w:trPr>
          <w:trHeight w:val="485"/>
          <w:tblCellSpacing w:w="15" w:type="dxa"/>
        </w:trPr>
        <w:tc>
          <w:tcPr>
            <w:tcW w:w="5737" w:type="dxa"/>
            <w:vAlign w:val="center"/>
            <w:hideMark/>
          </w:tcPr>
          <w:p w14:paraId="7F2A7058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Kiln ventilation system is functioning properly.</w:t>
            </w:r>
          </w:p>
        </w:tc>
        <w:tc>
          <w:tcPr>
            <w:tcW w:w="396" w:type="dxa"/>
            <w:vAlign w:val="center"/>
            <w:hideMark/>
          </w:tcPr>
          <w:p w14:paraId="1A24E81E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416" w:type="dxa"/>
            <w:vAlign w:val="center"/>
            <w:hideMark/>
          </w:tcPr>
          <w:p w14:paraId="14E97C07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466" w:type="dxa"/>
            <w:vAlign w:val="center"/>
            <w:hideMark/>
          </w:tcPr>
          <w:p w14:paraId="5C47C3B3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2612" w:type="dxa"/>
            <w:vAlign w:val="center"/>
            <w:hideMark/>
          </w:tcPr>
          <w:p w14:paraId="482B9BD8" w14:textId="77777777" w:rsidR="008A2B32" w:rsidRPr="008A2B32" w:rsidRDefault="008A2B32" w:rsidP="00A41B3C">
            <w:pPr>
              <w:spacing w:before="120" w:after="0" w:line="360" w:lineRule="auto"/>
            </w:pPr>
          </w:p>
        </w:tc>
      </w:tr>
      <w:tr w:rsidR="008A2B32" w:rsidRPr="008A2B32" w14:paraId="721211E6" w14:textId="77777777" w:rsidTr="00AC2CEC">
        <w:trPr>
          <w:trHeight w:val="815"/>
          <w:tblCellSpacing w:w="15" w:type="dxa"/>
        </w:trPr>
        <w:tc>
          <w:tcPr>
            <w:tcW w:w="5737" w:type="dxa"/>
            <w:vAlign w:val="center"/>
            <w:hideMark/>
          </w:tcPr>
          <w:p w14:paraId="31005931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Room has adequate makeup air and general ventilation.</w:t>
            </w:r>
          </w:p>
        </w:tc>
        <w:tc>
          <w:tcPr>
            <w:tcW w:w="396" w:type="dxa"/>
            <w:vAlign w:val="center"/>
            <w:hideMark/>
          </w:tcPr>
          <w:p w14:paraId="756A7FD2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416" w:type="dxa"/>
            <w:vAlign w:val="center"/>
            <w:hideMark/>
          </w:tcPr>
          <w:p w14:paraId="11B67F06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466" w:type="dxa"/>
            <w:vAlign w:val="center"/>
            <w:hideMark/>
          </w:tcPr>
          <w:p w14:paraId="2133B3AB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2612" w:type="dxa"/>
            <w:vAlign w:val="center"/>
            <w:hideMark/>
          </w:tcPr>
          <w:p w14:paraId="57805A39" w14:textId="77777777" w:rsidR="008A2B32" w:rsidRPr="008A2B32" w:rsidRDefault="008A2B32" w:rsidP="00A41B3C">
            <w:pPr>
              <w:spacing w:before="120" w:after="0" w:line="360" w:lineRule="auto"/>
            </w:pPr>
          </w:p>
        </w:tc>
      </w:tr>
      <w:tr w:rsidR="008A2B32" w:rsidRPr="008A2B32" w14:paraId="799E7257" w14:textId="77777777" w:rsidTr="00AC2CEC">
        <w:trPr>
          <w:trHeight w:val="815"/>
          <w:tblCellSpacing w:w="15" w:type="dxa"/>
        </w:trPr>
        <w:tc>
          <w:tcPr>
            <w:tcW w:w="5737" w:type="dxa"/>
            <w:vAlign w:val="center"/>
            <w:hideMark/>
          </w:tcPr>
          <w:p w14:paraId="3A45928D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Safety Data Sheets (SDS) are available for all glazing chemicals.</w:t>
            </w:r>
          </w:p>
        </w:tc>
        <w:tc>
          <w:tcPr>
            <w:tcW w:w="396" w:type="dxa"/>
            <w:vAlign w:val="center"/>
            <w:hideMark/>
          </w:tcPr>
          <w:p w14:paraId="1A13F794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416" w:type="dxa"/>
            <w:vAlign w:val="center"/>
            <w:hideMark/>
          </w:tcPr>
          <w:p w14:paraId="0B0D9FC4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466" w:type="dxa"/>
            <w:vAlign w:val="center"/>
            <w:hideMark/>
          </w:tcPr>
          <w:p w14:paraId="24B6E21E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2612" w:type="dxa"/>
            <w:vAlign w:val="center"/>
            <w:hideMark/>
          </w:tcPr>
          <w:p w14:paraId="170D706B" w14:textId="77777777" w:rsidR="008A2B32" w:rsidRPr="008A2B32" w:rsidRDefault="008A2B32" w:rsidP="00A41B3C">
            <w:pPr>
              <w:spacing w:before="120" w:after="0" w:line="360" w:lineRule="auto"/>
            </w:pPr>
          </w:p>
        </w:tc>
      </w:tr>
      <w:tr w:rsidR="008A2B32" w:rsidRPr="008A2B32" w14:paraId="7E5187E6" w14:textId="77777777" w:rsidTr="00AC2CEC">
        <w:trPr>
          <w:trHeight w:val="815"/>
          <w:tblCellSpacing w:w="15" w:type="dxa"/>
        </w:trPr>
        <w:tc>
          <w:tcPr>
            <w:tcW w:w="5737" w:type="dxa"/>
            <w:vAlign w:val="center"/>
            <w:hideMark/>
          </w:tcPr>
          <w:p w14:paraId="4E9559A8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Glazing chemicals are properly stored and disposed of.</w:t>
            </w:r>
          </w:p>
        </w:tc>
        <w:tc>
          <w:tcPr>
            <w:tcW w:w="396" w:type="dxa"/>
            <w:vAlign w:val="center"/>
            <w:hideMark/>
          </w:tcPr>
          <w:p w14:paraId="529D6B28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416" w:type="dxa"/>
            <w:vAlign w:val="center"/>
            <w:hideMark/>
          </w:tcPr>
          <w:p w14:paraId="7C24B14C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466" w:type="dxa"/>
            <w:vAlign w:val="center"/>
            <w:hideMark/>
          </w:tcPr>
          <w:p w14:paraId="26B2B3A9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2612" w:type="dxa"/>
            <w:vAlign w:val="center"/>
            <w:hideMark/>
          </w:tcPr>
          <w:p w14:paraId="30A32865" w14:textId="77777777" w:rsidR="008A2B32" w:rsidRPr="008A2B32" w:rsidRDefault="008A2B32" w:rsidP="00A41B3C">
            <w:pPr>
              <w:spacing w:before="120" w:after="0" w:line="360" w:lineRule="auto"/>
            </w:pPr>
          </w:p>
        </w:tc>
      </w:tr>
    </w:tbl>
    <w:p w14:paraId="34BD0E9C" w14:textId="77777777" w:rsidR="008A2B32" w:rsidRDefault="008A2B32" w:rsidP="00A41B3C">
      <w:pPr>
        <w:spacing w:before="120" w:after="0" w:line="360" w:lineRule="auto"/>
        <w:rPr>
          <w:b/>
          <w:bCs/>
        </w:rPr>
      </w:pPr>
    </w:p>
    <w:p w14:paraId="05DD99E8" w14:textId="55C65523" w:rsidR="008A2B32" w:rsidRPr="008A2B32" w:rsidRDefault="008A2B32" w:rsidP="00A41B3C">
      <w:pPr>
        <w:spacing w:before="120" w:after="0" w:line="360" w:lineRule="auto"/>
        <w:rPr>
          <w:b/>
          <w:bCs/>
        </w:rPr>
      </w:pPr>
      <w:r w:rsidRPr="008A2B32">
        <w:rPr>
          <w:b/>
          <w:bCs/>
        </w:rPr>
        <w:t>Housekeeping and Clearance</w:t>
      </w:r>
    </w:p>
    <w:tbl>
      <w:tblPr>
        <w:tblW w:w="9384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24"/>
        <w:gridCol w:w="394"/>
        <w:gridCol w:w="362"/>
        <w:gridCol w:w="459"/>
        <w:gridCol w:w="2545"/>
      </w:tblGrid>
      <w:tr w:rsidR="008A2B32" w:rsidRPr="008A2B32" w14:paraId="032EEAC3" w14:textId="77777777" w:rsidTr="00AC2CEC">
        <w:trPr>
          <w:trHeight w:val="822"/>
          <w:tblCellSpacing w:w="15" w:type="dxa"/>
        </w:trPr>
        <w:tc>
          <w:tcPr>
            <w:tcW w:w="0" w:type="auto"/>
            <w:vAlign w:val="center"/>
            <w:hideMark/>
          </w:tcPr>
          <w:p w14:paraId="216617D9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Item</w:t>
            </w:r>
          </w:p>
        </w:tc>
        <w:tc>
          <w:tcPr>
            <w:tcW w:w="0" w:type="auto"/>
            <w:vAlign w:val="center"/>
            <w:hideMark/>
          </w:tcPr>
          <w:p w14:paraId="64ADAD02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Yes</w:t>
            </w:r>
          </w:p>
        </w:tc>
        <w:tc>
          <w:tcPr>
            <w:tcW w:w="0" w:type="auto"/>
            <w:vAlign w:val="center"/>
            <w:hideMark/>
          </w:tcPr>
          <w:p w14:paraId="75D30302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No</w:t>
            </w:r>
          </w:p>
        </w:tc>
        <w:tc>
          <w:tcPr>
            <w:tcW w:w="0" w:type="auto"/>
            <w:vAlign w:val="center"/>
            <w:hideMark/>
          </w:tcPr>
          <w:p w14:paraId="3B276966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N/A</w:t>
            </w:r>
          </w:p>
        </w:tc>
        <w:tc>
          <w:tcPr>
            <w:tcW w:w="0" w:type="auto"/>
            <w:vAlign w:val="center"/>
            <w:hideMark/>
          </w:tcPr>
          <w:p w14:paraId="720349B0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Corrective Action Needed</w:t>
            </w:r>
          </w:p>
        </w:tc>
      </w:tr>
      <w:tr w:rsidR="008A2B32" w:rsidRPr="008A2B32" w14:paraId="65ADA868" w14:textId="77777777" w:rsidTr="00AC2CEC">
        <w:trPr>
          <w:trHeight w:val="490"/>
          <w:tblCellSpacing w:w="15" w:type="dxa"/>
        </w:trPr>
        <w:tc>
          <w:tcPr>
            <w:tcW w:w="0" w:type="auto"/>
            <w:vAlign w:val="center"/>
            <w:hideMark/>
          </w:tcPr>
          <w:p w14:paraId="39F0FE33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Kiln room is free of combustible materials.</w:t>
            </w:r>
          </w:p>
        </w:tc>
        <w:tc>
          <w:tcPr>
            <w:tcW w:w="0" w:type="auto"/>
            <w:vAlign w:val="center"/>
            <w:hideMark/>
          </w:tcPr>
          <w:p w14:paraId="6D54CFAE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69B03F4B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29790E78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242CCC7D" w14:textId="77777777" w:rsidR="008A2B32" w:rsidRPr="008A2B32" w:rsidRDefault="008A2B32" w:rsidP="00A41B3C">
            <w:pPr>
              <w:spacing w:before="120" w:after="0" w:line="360" w:lineRule="auto"/>
            </w:pPr>
          </w:p>
        </w:tc>
      </w:tr>
      <w:tr w:rsidR="008A2B32" w:rsidRPr="008A2B32" w14:paraId="147CC546" w14:textId="77777777" w:rsidTr="00AC2CEC">
        <w:trPr>
          <w:trHeight w:val="472"/>
          <w:tblCellSpacing w:w="15" w:type="dxa"/>
        </w:trPr>
        <w:tc>
          <w:tcPr>
            <w:tcW w:w="0" w:type="auto"/>
            <w:vAlign w:val="center"/>
            <w:hideMark/>
          </w:tcPr>
          <w:p w14:paraId="5222852E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No storage is located near the kiln.</w:t>
            </w:r>
          </w:p>
        </w:tc>
        <w:tc>
          <w:tcPr>
            <w:tcW w:w="0" w:type="auto"/>
            <w:vAlign w:val="center"/>
            <w:hideMark/>
          </w:tcPr>
          <w:p w14:paraId="115C2907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179EB9ED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3F4F7E68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67B1364B" w14:textId="77777777" w:rsidR="008A2B32" w:rsidRPr="008A2B32" w:rsidRDefault="008A2B32" w:rsidP="00A41B3C">
            <w:pPr>
              <w:spacing w:before="120" w:after="0" w:line="360" w:lineRule="auto"/>
            </w:pPr>
          </w:p>
        </w:tc>
      </w:tr>
      <w:tr w:rsidR="008A2B32" w:rsidRPr="008A2B32" w14:paraId="7512B8C1" w14:textId="77777777" w:rsidTr="00AC2CEC">
        <w:trPr>
          <w:trHeight w:val="822"/>
          <w:tblCellSpacing w:w="15" w:type="dxa"/>
        </w:trPr>
        <w:tc>
          <w:tcPr>
            <w:tcW w:w="0" w:type="auto"/>
            <w:vAlign w:val="center"/>
            <w:hideMark/>
          </w:tcPr>
          <w:p w14:paraId="11A8C2BC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Minimum 18-inch clearance is maintained around the kiln.</w:t>
            </w:r>
          </w:p>
        </w:tc>
        <w:tc>
          <w:tcPr>
            <w:tcW w:w="0" w:type="auto"/>
            <w:vAlign w:val="center"/>
            <w:hideMark/>
          </w:tcPr>
          <w:p w14:paraId="12435189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3B9BA0D4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5C75B75C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2B08362A" w14:textId="77777777" w:rsidR="008A2B32" w:rsidRPr="008A2B32" w:rsidRDefault="008A2B32" w:rsidP="00A41B3C">
            <w:pPr>
              <w:spacing w:before="120" w:after="0" w:line="360" w:lineRule="auto"/>
            </w:pPr>
          </w:p>
        </w:tc>
      </w:tr>
      <w:tr w:rsidR="008A2B32" w:rsidRPr="008A2B32" w14:paraId="47FCB051" w14:textId="77777777" w:rsidTr="00AC2CEC">
        <w:trPr>
          <w:trHeight w:val="490"/>
          <w:tblCellSpacing w:w="15" w:type="dxa"/>
        </w:trPr>
        <w:tc>
          <w:tcPr>
            <w:tcW w:w="0" w:type="auto"/>
            <w:vAlign w:val="center"/>
            <w:hideMark/>
          </w:tcPr>
          <w:p w14:paraId="6A46B999" w14:textId="69273778" w:rsidR="008A2B32" w:rsidRPr="008A2B32" w:rsidRDefault="008A2B32" w:rsidP="00A41B3C">
            <w:pPr>
              <w:spacing w:before="120" w:after="0" w:line="360" w:lineRule="auto"/>
            </w:pPr>
            <w:r w:rsidRPr="008A2B32">
              <w:t xml:space="preserve">Kiln </w:t>
            </w:r>
            <w:r w:rsidR="00A91709" w:rsidRPr="008A2B32">
              <w:t>is in</w:t>
            </w:r>
            <w:r w:rsidRPr="008A2B32">
              <w:t xml:space="preserve"> a dedicated space or room.</w:t>
            </w:r>
          </w:p>
        </w:tc>
        <w:tc>
          <w:tcPr>
            <w:tcW w:w="0" w:type="auto"/>
            <w:vAlign w:val="center"/>
            <w:hideMark/>
          </w:tcPr>
          <w:p w14:paraId="364B1B98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7A6E571A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76108C2F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73DEDE22" w14:textId="77777777" w:rsidR="008A2B32" w:rsidRPr="008A2B32" w:rsidRDefault="008A2B32" w:rsidP="00A41B3C">
            <w:pPr>
              <w:spacing w:before="120" w:after="0" w:line="360" w:lineRule="auto"/>
            </w:pPr>
          </w:p>
        </w:tc>
      </w:tr>
      <w:tr w:rsidR="008A2B32" w:rsidRPr="008A2B32" w14:paraId="251AA9AD" w14:textId="77777777" w:rsidTr="00AC2CEC">
        <w:trPr>
          <w:trHeight w:val="472"/>
          <w:tblCellSpacing w:w="15" w:type="dxa"/>
        </w:trPr>
        <w:tc>
          <w:tcPr>
            <w:tcW w:w="0" w:type="auto"/>
            <w:vAlign w:val="center"/>
            <w:hideMark/>
          </w:tcPr>
          <w:p w14:paraId="4404F7E8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Kiln area can be secured from unauthorized access.</w:t>
            </w:r>
          </w:p>
        </w:tc>
        <w:tc>
          <w:tcPr>
            <w:tcW w:w="0" w:type="auto"/>
            <w:vAlign w:val="center"/>
            <w:hideMark/>
          </w:tcPr>
          <w:p w14:paraId="0DA74904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65A8C7BD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17037AB9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7B87D59C" w14:textId="77777777" w:rsidR="008A2B32" w:rsidRPr="008A2B32" w:rsidRDefault="008A2B32" w:rsidP="00A41B3C">
            <w:pPr>
              <w:spacing w:before="120" w:after="0" w:line="360" w:lineRule="auto"/>
            </w:pPr>
          </w:p>
        </w:tc>
      </w:tr>
    </w:tbl>
    <w:p w14:paraId="490589DA" w14:textId="77777777" w:rsidR="008A2B32" w:rsidRPr="008A2B32" w:rsidRDefault="008A2B32" w:rsidP="00A41B3C">
      <w:pPr>
        <w:spacing w:before="120" w:after="0" w:line="360" w:lineRule="auto"/>
      </w:pPr>
    </w:p>
    <w:p w14:paraId="2ABB869A" w14:textId="4CE52F3B" w:rsidR="008A2B32" w:rsidRPr="008A2B32" w:rsidRDefault="008A2B32" w:rsidP="00A41B3C">
      <w:pPr>
        <w:spacing w:before="120" w:after="0" w:line="360" w:lineRule="auto"/>
        <w:rPr>
          <w:b/>
          <w:bCs/>
        </w:rPr>
      </w:pPr>
      <w:r w:rsidRPr="008A2B32">
        <w:rPr>
          <w:b/>
          <w:bCs/>
        </w:rPr>
        <w:t>Fire Protection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11"/>
        <w:gridCol w:w="394"/>
        <w:gridCol w:w="362"/>
        <w:gridCol w:w="459"/>
        <w:gridCol w:w="2524"/>
      </w:tblGrid>
      <w:tr w:rsidR="008A2B32" w:rsidRPr="008A2B32" w14:paraId="5DCF028F" w14:textId="77777777" w:rsidTr="00AC2C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27854E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Item</w:t>
            </w:r>
          </w:p>
        </w:tc>
        <w:tc>
          <w:tcPr>
            <w:tcW w:w="0" w:type="auto"/>
            <w:vAlign w:val="center"/>
            <w:hideMark/>
          </w:tcPr>
          <w:p w14:paraId="4231E67D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Yes</w:t>
            </w:r>
          </w:p>
        </w:tc>
        <w:tc>
          <w:tcPr>
            <w:tcW w:w="0" w:type="auto"/>
            <w:vAlign w:val="center"/>
            <w:hideMark/>
          </w:tcPr>
          <w:p w14:paraId="0F642BA5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No</w:t>
            </w:r>
          </w:p>
        </w:tc>
        <w:tc>
          <w:tcPr>
            <w:tcW w:w="0" w:type="auto"/>
            <w:vAlign w:val="center"/>
            <w:hideMark/>
          </w:tcPr>
          <w:p w14:paraId="10EB1171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N/A</w:t>
            </w:r>
          </w:p>
        </w:tc>
        <w:tc>
          <w:tcPr>
            <w:tcW w:w="0" w:type="auto"/>
            <w:vAlign w:val="center"/>
            <w:hideMark/>
          </w:tcPr>
          <w:p w14:paraId="2508CDE1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Corrective Action Needed</w:t>
            </w:r>
          </w:p>
        </w:tc>
      </w:tr>
      <w:tr w:rsidR="008A2B32" w:rsidRPr="008A2B32" w14:paraId="0ADB002D" w14:textId="77777777" w:rsidTr="00AC2C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A20F46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Fire extinguisher is located near the kiln.</w:t>
            </w:r>
          </w:p>
        </w:tc>
        <w:tc>
          <w:tcPr>
            <w:tcW w:w="0" w:type="auto"/>
            <w:vAlign w:val="center"/>
            <w:hideMark/>
          </w:tcPr>
          <w:p w14:paraId="0930DCC8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32928ACC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3AE3790B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43A77908" w14:textId="77777777" w:rsidR="008A2B32" w:rsidRPr="008A2B32" w:rsidRDefault="008A2B32" w:rsidP="00A41B3C">
            <w:pPr>
              <w:spacing w:before="120" w:after="0" w:line="360" w:lineRule="auto"/>
            </w:pPr>
          </w:p>
        </w:tc>
      </w:tr>
      <w:tr w:rsidR="008A2B32" w:rsidRPr="008A2B32" w14:paraId="3028A0A8" w14:textId="77777777" w:rsidTr="00AC2C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A270C7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Fire extinguisher inspection tag is current.</w:t>
            </w:r>
          </w:p>
        </w:tc>
        <w:tc>
          <w:tcPr>
            <w:tcW w:w="0" w:type="auto"/>
            <w:vAlign w:val="center"/>
            <w:hideMark/>
          </w:tcPr>
          <w:p w14:paraId="08CD3F23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44FBE813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0F02E9E3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7DD359CA" w14:textId="77777777" w:rsidR="008A2B32" w:rsidRPr="008A2B32" w:rsidRDefault="008A2B32" w:rsidP="00A41B3C">
            <w:pPr>
              <w:spacing w:before="120" w:after="0" w:line="360" w:lineRule="auto"/>
            </w:pPr>
          </w:p>
        </w:tc>
      </w:tr>
      <w:tr w:rsidR="008A2B32" w:rsidRPr="008A2B32" w14:paraId="26E2CD68" w14:textId="77777777" w:rsidTr="00AC2C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A813B1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Fire suppression system is installed where required.</w:t>
            </w:r>
          </w:p>
        </w:tc>
        <w:tc>
          <w:tcPr>
            <w:tcW w:w="0" w:type="auto"/>
            <w:vAlign w:val="center"/>
            <w:hideMark/>
          </w:tcPr>
          <w:p w14:paraId="48082BCA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7C84D0F3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0E51020D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54C8654B" w14:textId="77777777" w:rsidR="008A2B32" w:rsidRPr="008A2B32" w:rsidRDefault="008A2B32" w:rsidP="00A41B3C">
            <w:pPr>
              <w:spacing w:before="120" w:after="0" w:line="360" w:lineRule="auto"/>
            </w:pPr>
          </w:p>
        </w:tc>
      </w:tr>
      <w:tr w:rsidR="008A2B32" w:rsidRPr="008A2B32" w14:paraId="58B9BD5C" w14:textId="77777777" w:rsidTr="00AC2C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EEDC7B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High-temperature sprinkler head is installed, if applicable.</w:t>
            </w:r>
          </w:p>
        </w:tc>
        <w:tc>
          <w:tcPr>
            <w:tcW w:w="0" w:type="auto"/>
            <w:vAlign w:val="center"/>
            <w:hideMark/>
          </w:tcPr>
          <w:p w14:paraId="178D4263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2138926E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12563DDC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118FE7BB" w14:textId="77777777" w:rsidR="008A2B32" w:rsidRPr="008A2B32" w:rsidRDefault="008A2B32" w:rsidP="00A41B3C">
            <w:pPr>
              <w:spacing w:before="120" w:after="0" w:line="360" w:lineRule="auto"/>
            </w:pPr>
          </w:p>
        </w:tc>
      </w:tr>
      <w:tr w:rsidR="008A2B32" w:rsidRPr="008A2B32" w14:paraId="5C145A02" w14:textId="77777777" w:rsidTr="00AC2C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A256C0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Local Fire Marshal has been notified of kiln installation.</w:t>
            </w:r>
          </w:p>
        </w:tc>
        <w:tc>
          <w:tcPr>
            <w:tcW w:w="0" w:type="auto"/>
            <w:vAlign w:val="center"/>
            <w:hideMark/>
          </w:tcPr>
          <w:p w14:paraId="36E6E5E8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530ECD2C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79E1ED4B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6B594E0E" w14:textId="77777777" w:rsidR="008A2B32" w:rsidRPr="008A2B32" w:rsidRDefault="008A2B32" w:rsidP="00A41B3C">
            <w:pPr>
              <w:spacing w:before="120" w:after="0" w:line="360" w:lineRule="auto"/>
            </w:pPr>
          </w:p>
        </w:tc>
      </w:tr>
      <w:tr w:rsidR="008A2B32" w:rsidRPr="008A2B32" w14:paraId="4B111D83" w14:textId="77777777" w:rsidTr="00AC2C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CDE05C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Walls have appropriate fire-resistance rating.</w:t>
            </w:r>
          </w:p>
        </w:tc>
        <w:tc>
          <w:tcPr>
            <w:tcW w:w="0" w:type="auto"/>
            <w:vAlign w:val="center"/>
            <w:hideMark/>
          </w:tcPr>
          <w:p w14:paraId="5C24F6E5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1120A85B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2CE75385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417BF274" w14:textId="77777777" w:rsidR="008A2B32" w:rsidRPr="008A2B32" w:rsidRDefault="008A2B32" w:rsidP="00A41B3C">
            <w:pPr>
              <w:spacing w:before="120" w:after="0" w:line="360" w:lineRule="auto"/>
            </w:pPr>
          </w:p>
        </w:tc>
      </w:tr>
      <w:tr w:rsidR="008A2B32" w:rsidRPr="008A2B32" w14:paraId="48E04632" w14:textId="77777777" w:rsidTr="00AC2C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A60E78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No unsealed holes or penetrations exist in walls or ceilings.</w:t>
            </w:r>
          </w:p>
        </w:tc>
        <w:tc>
          <w:tcPr>
            <w:tcW w:w="0" w:type="auto"/>
            <w:vAlign w:val="center"/>
            <w:hideMark/>
          </w:tcPr>
          <w:p w14:paraId="7F85F04D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5060AA97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277D3CFF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0A99C9D2" w14:textId="77777777" w:rsidR="008A2B32" w:rsidRPr="008A2B32" w:rsidRDefault="008A2B32" w:rsidP="00A41B3C">
            <w:pPr>
              <w:spacing w:before="120" w:after="0" w:line="360" w:lineRule="auto"/>
            </w:pPr>
          </w:p>
        </w:tc>
      </w:tr>
    </w:tbl>
    <w:p w14:paraId="23F5D8AD" w14:textId="77777777" w:rsidR="00A41B3C" w:rsidRDefault="00A41B3C" w:rsidP="00A41B3C">
      <w:pPr>
        <w:spacing w:before="120" w:after="0" w:line="360" w:lineRule="auto"/>
        <w:rPr>
          <w:b/>
          <w:bCs/>
        </w:rPr>
      </w:pPr>
    </w:p>
    <w:p w14:paraId="44358984" w14:textId="3B681B8E" w:rsidR="008A2B32" w:rsidRPr="008A2B32" w:rsidRDefault="008A2B32" w:rsidP="00A41B3C">
      <w:pPr>
        <w:spacing w:before="120" w:after="0" w:line="360" w:lineRule="auto"/>
        <w:rPr>
          <w:b/>
          <w:bCs/>
        </w:rPr>
      </w:pPr>
      <w:r w:rsidRPr="008A2B32">
        <w:rPr>
          <w:b/>
          <w:bCs/>
        </w:rPr>
        <w:t>Equipment Condition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02"/>
        <w:gridCol w:w="394"/>
        <w:gridCol w:w="362"/>
        <w:gridCol w:w="459"/>
        <w:gridCol w:w="2333"/>
      </w:tblGrid>
      <w:tr w:rsidR="008A2B32" w:rsidRPr="008A2B32" w14:paraId="79789E6A" w14:textId="77777777" w:rsidTr="00AC2C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E96B36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Item</w:t>
            </w:r>
          </w:p>
        </w:tc>
        <w:tc>
          <w:tcPr>
            <w:tcW w:w="0" w:type="auto"/>
            <w:vAlign w:val="center"/>
            <w:hideMark/>
          </w:tcPr>
          <w:p w14:paraId="19C2E3CA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Yes</w:t>
            </w:r>
          </w:p>
        </w:tc>
        <w:tc>
          <w:tcPr>
            <w:tcW w:w="0" w:type="auto"/>
            <w:vAlign w:val="center"/>
            <w:hideMark/>
          </w:tcPr>
          <w:p w14:paraId="64A988CF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No</w:t>
            </w:r>
          </w:p>
        </w:tc>
        <w:tc>
          <w:tcPr>
            <w:tcW w:w="0" w:type="auto"/>
            <w:vAlign w:val="center"/>
            <w:hideMark/>
          </w:tcPr>
          <w:p w14:paraId="56F25187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N/A</w:t>
            </w:r>
          </w:p>
        </w:tc>
        <w:tc>
          <w:tcPr>
            <w:tcW w:w="0" w:type="auto"/>
            <w:vAlign w:val="center"/>
            <w:hideMark/>
          </w:tcPr>
          <w:p w14:paraId="292E8A33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Corrective Action Needed</w:t>
            </w:r>
          </w:p>
        </w:tc>
      </w:tr>
      <w:tr w:rsidR="008A2B32" w:rsidRPr="008A2B32" w14:paraId="43A18D69" w14:textId="77777777" w:rsidTr="00AC2C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624B2F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Electrical connections show no signs of damage or wear.</w:t>
            </w:r>
          </w:p>
        </w:tc>
        <w:tc>
          <w:tcPr>
            <w:tcW w:w="0" w:type="auto"/>
            <w:vAlign w:val="center"/>
            <w:hideMark/>
          </w:tcPr>
          <w:p w14:paraId="0CEB1B86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328BA82A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32BF2DD9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6B4EA875" w14:textId="77777777" w:rsidR="008A2B32" w:rsidRPr="008A2B32" w:rsidRDefault="008A2B32" w:rsidP="00A41B3C">
            <w:pPr>
              <w:spacing w:before="120" w:after="0" w:line="360" w:lineRule="auto"/>
            </w:pPr>
          </w:p>
        </w:tc>
      </w:tr>
      <w:tr w:rsidR="008A2B32" w:rsidRPr="008A2B32" w14:paraId="170B7609" w14:textId="77777777" w:rsidTr="00AC2C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BAC731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Electrical installation appears compliant and professionally installed.</w:t>
            </w:r>
          </w:p>
        </w:tc>
        <w:tc>
          <w:tcPr>
            <w:tcW w:w="0" w:type="auto"/>
            <w:vAlign w:val="center"/>
            <w:hideMark/>
          </w:tcPr>
          <w:p w14:paraId="437878AB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7FBA181A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213B9170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05473010" w14:textId="77777777" w:rsidR="008A2B32" w:rsidRPr="008A2B32" w:rsidRDefault="008A2B32" w:rsidP="00A41B3C">
            <w:pPr>
              <w:spacing w:before="120" w:after="0" w:line="360" w:lineRule="auto"/>
            </w:pPr>
          </w:p>
        </w:tc>
      </w:tr>
      <w:tr w:rsidR="008A2B32" w:rsidRPr="008A2B32" w14:paraId="071CA8C8" w14:textId="77777777" w:rsidTr="00AC2C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BBEECB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Kiln door closes properly and maintains a seal.</w:t>
            </w:r>
          </w:p>
        </w:tc>
        <w:tc>
          <w:tcPr>
            <w:tcW w:w="0" w:type="auto"/>
            <w:vAlign w:val="center"/>
            <w:hideMark/>
          </w:tcPr>
          <w:p w14:paraId="1DC4AC14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1D0A35F0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2BC3F448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177F3B8F" w14:textId="77777777" w:rsidR="008A2B32" w:rsidRPr="008A2B32" w:rsidRDefault="008A2B32" w:rsidP="00A41B3C">
            <w:pPr>
              <w:spacing w:before="120" w:after="0" w:line="360" w:lineRule="auto"/>
            </w:pPr>
          </w:p>
        </w:tc>
      </w:tr>
      <w:tr w:rsidR="008A2B32" w:rsidRPr="008A2B32" w14:paraId="3F87457F" w14:textId="77777777" w:rsidTr="00AC2C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83AD3C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Kiln is free from cracks, structural damage, or deterioration.</w:t>
            </w:r>
          </w:p>
        </w:tc>
        <w:tc>
          <w:tcPr>
            <w:tcW w:w="0" w:type="auto"/>
            <w:vAlign w:val="center"/>
            <w:hideMark/>
          </w:tcPr>
          <w:p w14:paraId="6399D9EB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204A07C8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53193D5A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0A537A4B" w14:textId="77777777" w:rsidR="008A2B32" w:rsidRPr="008A2B32" w:rsidRDefault="008A2B32" w:rsidP="00A41B3C">
            <w:pPr>
              <w:spacing w:before="120" w:after="0" w:line="360" w:lineRule="auto"/>
            </w:pPr>
          </w:p>
        </w:tc>
      </w:tr>
      <w:tr w:rsidR="008A2B32" w:rsidRPr="008A2B32" w14:paraId="265BA207" w14:textId="77777777" w:rsidTr="00AC2C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81E018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Thermostat is functioning properly.</w:t>
            </w:r>
          </w:p>
        </w:tc>
        <w:tc>
          <w:tcPr>
            <w:tcW w:w="0" w:type="auto"/>
            <w:vAlign w:val="center"/>
            <w:hideMark/>
          </w:tcPr>
          <w:p w14:paraId="687ED315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6474A8B7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6A795762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4C1A41D0" w14:textId="77777777" w:rsidR="008A2B32" w:rsidRPr="008A2B32" w:rsidRDefault="008A2B32" w:rsidP="00A41B3C">
            <w:pPr>
              <w:spacing w:before="120" w:after="0" w:line="360" w:lineRule="auto"/>
            </w:pPr>
          </w:p>
        </w:tc>
      </w:tr>
      <w:tr w:rsidR="008A2B32" w:rsidRPr="008A2B32" w14:paraId="6AD4D388" w14:textId="77777777" w:rsidTr="00AC2C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63BBBD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High-limit switch/safety controls are functioning properly.</w:t>
            </w:r>
          </w:p>
        </w:tc>
        <w:tc>
          <w:tcPr>
            <w:tcW w:w="0" w:type="auto"/>
            <w:vAlign w:val="center"/>
            <w:hideMark/>
          </w:tcPr>
          <w:p w14:paraId="2126094B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4B3F4E99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56B720F1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4A77A3D4" w14:textId="77777777" w:rsidR="008A2B32" w:rsidRPr="008A2B32" w:rsidRDefault="008A2B32" w:rsidP="00A41B3C">
            <w:pPr>
              <w:spacing w:before="120" w:after="0" w:line="360" w:lineRule="auto"/>
            </w:pPr>
          </w:p>
        </w:tc>
      </w:tr>
      <w:tr w:rsidR="008A2B32" w:rsidRPr="008A2B32" w14:paraId="04B369A7" w14:textId="77777777" w:rsidTr="00AC2C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C3E83E" w14:textId="13630369" w:rsidR="008A2B32" w:rsidRPr="008A2B32" w:rsidRDefault="008A2B32" w:rsidP="00A41B3C">
            <w:pPr>
              <w:spacing w:before="120" w:after="0" w:line="360" w:lineRule="auto"/>
            </w:pPr>
            <w:r w:rsidRPr="008A2B32">
              <w:t xml:space="preserve">Manufacturer operating </w:t>
            </w:r>
            <w:r w:rsidR="00D37A23" w:rsidRPr="008A2B32">
              <w:t>manuals are</w:t>
            </w:r>
            <w:r w:rsidRPr="008A2B32">
              <w:t xml:space="preserve"> available.</w:t>
            </w:r>
          </w:p>
        </w:tc>
        <w:tc>
          <w:tcPr>
            <w:tcW w:w="0" w:type="auto"/>
            <w:vAlign w:val="center"/>
            <w:hideMark/>
          </w:tcPr>
          <w:p w14:paraId="53B15249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54AEAA77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4BCE6FF2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49A97327" w14:textId="77777777" w:rsidR="008A2B32" w:rsidRPr="008A2B32" w:rsidRDefault="008A2B32" w:rsidP="00A41B3C">
            <w:pPr>
              <w:spacing w:before="120" w:after="0" w:line="360" w:lineRule="auto"/>
            </w:pPr>
          </w:p>
        </w:tc>
      </w:tr>
    </w:tbl>
    <w:p w14:paraId="38824EDD" w14:textId="77777777" w:rsidR="008A2B32" w:rsidRDefault="008A2B32" w:rsidP="00A41B3C">
      <w:pPr>
        <w:spacing w:before="120" w:after="0" w:line="360" w:lineRule="auto"/>
        <w:rPr>
          <w:b/>
          <w:bCs/>
        </w:rPr>
      </w:pPr>
    </w:p>
    <w:p w14:paraId="12E702E0" w14:textId="77777777" w:rsidR="008A2B32" w:rsidRDefault="008A2B32" w:rsidP="00A41B3C">
      <w:pPr>
        <w:spacing w:before="120" w:after="0" w:line="360" w:lineRule="auto"/>
        <w:rPr>
          <w:b/>
          <w:bCs/>
        </w:rPr>
      </w:pPr>
    </w:p>
    <w:p w14:paraId="4BD8E009" w14:textId="7A1857A3" w:rsidR="008A2B32" w:rsidRPr="008A2B32" w:rsidRDefault="008A2B32" w:rsidP="00A41B3C">
      <w:pPr>
        <w:spacing w:before="120" w:after="0" w:line="360" w:lineRule="auto"/>
        <w:rPr>
          <w:b/>
          <w:bCs/>
        </w:rPr>
      </w:pPr>
      <w:r w:rsidRPr="008A2B32">
        <w:rPr>
          <w:b/>
          <w:bCs/>
        </w:rPr>
        <w:t>Training and Administrative Controls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67"/>
        <w:gridCol w:w="394"/>
        <w:gridCol w:w="362"/>
        <w:gridCol w:w="459"/>
        <w:gridCol w:w="2568"/>
      </w:tblGrid>
      <w:tr w:rsidR="008A2B32" w:rsidRPr="008A2B32" w14:paraId="59CCF899" w14:textId="77777777" w:rsidTr="00AC2C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1799C7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Item</w:t>
            </w:r>
          </w:p>
        </w:tc>
        <w:tc>
          <w:tcPr>
            <w:tcW w:w="0" w:type="auto"/>
            <w:vAlign w:val="center"/>
            <w:hideMark/>
          </w:tcPr>
          <w:p w14:paraId="56733F55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Yes</w:t>
            </w:r>
          </w:p>
        </w:tc>
        <w:tc>
          <w:tcPr>
            <w:tcW w:w="0" w:type="auto"/>
            <w:vAlign w:val="center"/>
            <w:hideMark/>
          </w:tcPr>
          <w:p w14:paraId="1E518A21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No</w:t>
            </w:r>
          </w:p>
        </w:tc>
        <w:tc>
          <w:tcPr>
            <w:tcW w:w="0" w:type="auto"/>
            <w:vAlign w:val="center"/>
            <w:hideMark/>
          </w:tcPr>
          <w:p w14:paraId="392CDD32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N/A</w:t>
            </w:r>
          </w:p>
        </w:tc>
        <w:tc>
          <w:tcPr>
            <w:tcW w:w="0" w:type="auto"/>
            <w:vAlign w:val="center"/>
            <w:hideMark/>
          </w:tcPr>
          <w:p w14:paraId="092E8C67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Corrective Action Needed</w:t>
            </w:r>
          </w:p>
        </w:tc>
      </w:tr>
      <w:tr w:rsidR="008A2B32" w:rsidRPr="008A2B32" w14:paraId="061ECF82" w14:textId="77777777" w:rsidTr="00AC2C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69F3BA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Kiln operators have received documented safety training.</w:t>
            </w:r>
          </w:p>
        </w:tc>
        <w:tc>
          <w:tcPr>
            <w:tcW w:w="0" w:type="auto"/>
            <w:vAlign w:val="center"/>
            <w:hideMark/>
          </w:tcPr>
          <w:p w14:paraId="26B800DC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7C05CD09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0597DFAA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2E6C26F2" w14:textId="77777777" w:rsidR="008A2B32" w:rsidRPr="008A2B32" w:rsidRDefault="008A2B32" w:rsidP="00A41B3C">
            <w:pPr>
              <w:spacing w:before="120" w:after="0" w:line="360" w:lineRule="auto"/>
            </w:pPr>
          </w:p>
        </w:tc>
      </w:tr>
      <w:tr w:rsidR="008A2B32" w:rsidRPr="008A2B32" w14:paraId="6A1AE3DC" w14:textId="77777777" w:rsidTr="00AC2C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0B6D8A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Staff understand emergency shutdown procedures.</w:t>
            </w:r>
          </w:p>
        </w:tc>
        <w:tc>
          <w:tcPr>
            <w:tcW w:w="0" w:type="auto"/>
            <w:vAlign w:val="center"/>
            <w:hideMark/>
          </w:tcPr>
          <w:p w14:paraId="3C7633A1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1DA781EE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3E304427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5CB36AF3" w14:textId="77777777" w:rsidR="008A2B32" w:rsidRPr="008A2B32" w:rsidRDefault="008A2B32" w:rsidP="00A41B3C">
            <w:pPr>
              <w:spacing w:before="120" w:after="0" w:line="360" w:lineRule="auto"/>
            </w:pPr>
          </w:p>
        </w:tc>
      </w:tr>
      <w:tr w:rsidR="008A2B32" w:rsidRPr="008A2B32" w14:paraId="7E2CBE91" w14:textId="77777777" w:rsidTr="00AC2C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A46B3B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Safety signage is posted and visible.</w:t>
            </w:r>
          </w:p>
        </w:tc>
        <w:tc>
          <w:tcPr>
            <w:tcW w:w="0" w:type="auto"/>
            <w:vAlign w:val="center"/>
            <w:hideMark/>
          </w:tcPr>
          <w:p w14:paraId="52B27705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238CEAB0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70141CAE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4E9D28A2" w14:textId="77777777" w:rsidR="008A2B32" w:rsidRPr="008A2B32" w:rsidRDefault="008A2B32" w:rsidP="00A41B3C">
            <w:pPr>
              <w:spacing w:before="120" w:after="0" w:line="360" w:lineRule="auto"/>
            </w:pPr>
          </w:p>
        </w:tc>
      </w:tr>
      <w:tr w:rsidR="008A2B32" w:rsidRPr="008A2B32" w14:paraId="44AE0127" w14:textId="77777777" w:rsidTr="00AC2C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97BA36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Warning labels are present and legible.</w:t>
            </w:r>
          </w:p>
        </w:tc>
        <w:tc>
          <w:tcPr>
            <w:tcW w:w="0" w:type="auto"/>
            <w:vAlign w:val="center"/>
            <w:hideMark/>
          </w:tcPr>
          <w:p w14:paraId="78CF7511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49CB0A02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0D4BB9E2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2D26CDB2" w14:textId="77777777" w:rsidR="008A2B32" w:rsidRPr="008A2B32" w:rsidRDefault="008A2B32" w:rsidP="00A41B3C">
            <w:pPr>
              <w:spacing w:before="120" w:after="0" w:line="360" w:lineRule="auto"/>
            </w:pPr>
          </w:p>
        </w:tc>
      </w:tr>
      <w:tr w:rsidR="008A2B32" w:rsidRPr="008A2B32" w14:paraId="5E374F3D" w14:textId="77777777" w:rsidTr="00AC2C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6F06B0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Emergency contact information is posted.</w:t>
            </w:r>
          </w:p>
        </w:tc>
        <w:tc>
          <w:tcPr>
            <w:tcW w:w="0" w:type="auto"/>
            <w:vAlign w:val="center"/>
            <w:hideMark/>
          </w:tcPr>
          <w:p w14:paraId="58607FC1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0911E596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0EA15023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5D8BFB5F" w14:textId="77777777" w:rsidR="008A2B32" w:rsidRPr="008A2B32" w:rsidRDefault="008A2B32" w:rsidP="00A41B3C">
            <w:pPr>
              <w:spacing w:before="120" w:after="0" w:line="360" w:lineRule="auto"/>
            </w:pPr>
          </w:p>
        </w:tc>
      </w:tr>
      <w:tr w:rsidR="008A2B32" w:rsidRPr="008A2B32" w14:paraId="7E09E25D" w14:textId="77777777" w:rsidTr="00AC2C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E7CE4D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Inspection and maintenance records are maintained.</w:t>
            </w:r>
          </w:p>
        </w:tc>
        <w:tc>
          <w:tcPr>
            <w:tcW w:w="0" w:type="auto"/>
            <w:vAlign w:val="center"/>
            <w:hideMark/>
          </w:tcPr>
          <w:p w14:paraId="79E20C1A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6FF7411F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7B8A2FE1" w14:textId="77777777" w:rsidR="008A2B32" w:rsidRPr="008A2B32" w:rsidRDefault="008A2B32" w:rsidP="00A41B3C">
            <w:pPr>
              <w:spacing w:before="120" w:after="0" w:line="360" w:lineRule="auto"/>
            </w:pPr>
            <w:r w:rsidRPr="008A2B32">
              <w:t>☐</w:t>
            </w:r>
          </w:p>
        </w:tc>
        <w:tc>
          <w:tcPr>
            <w:tcW w:w="0" w:type="auto"/>
            <w:vAlign w:val="center"/>
            <w:hideMark/>
          </w:tcPr>
          <w:p w14:paraId="7F5BC10C" w14:textId="77777777" w:rsidR="008A2B32" w:rsidRPr="008A2B32" w:rsidRDefault="008A2B32" w:rsidP="00A41B3C">
            <w:pPr>
              <w:spacing w:before="120" w:after="0" w:line="360" w:lineRule="auto"/>
            </w:pPr>
          </w:p>
        </w:tc>
      </w:tr>
    </w:tbl>
    <w:p w14:paraId="2D91E614" w14:textId="5DB9599D" w:rsidR="005C1BC9" w:rsidRPr="008A2B32" w:rsidRDefault="005C1BC9" w:rsidP="008A2B32">
      <w:pPr>
        <w:spacing w:after="100" w:afterAutospacing="1" w:line="360" w:lineRule="auto"/>
        <w:rPr>
          <w:b/>
          <w:bCs/>
        </w:rPr>
      </w:pPr>
    </w:p>
    <w:sectPr w:rsidR="005C1BC9" w:rsidRPr="008A2B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6083A" w14:textId="77777777" w:rsidR="00FE7BA2" w:rsidRDefault="00FE7BA2" w:rsidP="00AC2CEC">
      <w:pPr>
        <w:spacing w:after="0" w:line="240" w:lineRule="auto"/>
      </w:pPr>
      <w:r>
        <w:separator/>
      </w:r>
    </w:p>
  </w:endnote>
  <w:endnote w:type="continuationSeparator" w:id="0">
    <w:p w14:paraId="3D14807F" w14:textId="77777777" w:rsidR="00FE7BA2" w:rsidRDefault="00FE7BA2" w:rsidP="00AC2C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3966D" w14:textId="77777777" w:rsidR="00FE7BA2" w:rsidRDefault="00FE7BA2" w:rsidP="00AC2CEC">
      <w:pPr>
        <w:spacing w:after="0" w:line="240" w:lineRule="auto"/>
      </w:pPr>
      <w:r>
        <w:separator/>
      </w:r>
    </w:p>
  </w:footnote>
  <w:footnote w:type="continuationSeparator" w:id="0">
    <w:p w14:paraId="734AD8F9" w14:textId="77777777" w:rsidR="00FE7BA2" w:rsidRDefault="00FE7BA2" w:rsidP="00AC2C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B32"/>
    <w:rsid w:val="001E7530"/>
    <w:rsid w:val="0037138B"/>
    <w:rsid w:val="005C1BC9"/>
    <w:rsid w:val="00727BF6"/>
    <w:rsid w:val="0077762F"/>
    <w:rsid w:val="008A2B32"/>
    <w:rsid w:val="009A3C61"/>
    <w:rsid w:val="00A41B3C"/>
    <w:rsid w:val="00A843DC"/>
    <w:rsid w:val="00A91709"/>
    <w:rsid w:val="00AC2CEC"/>
    <w:rsid w:val="00C460FB"/>
    <w:rsid w:val="00C86720"/>
    <w:rsid w:val="00CF215F"/>
    <w:rsid w:val="00D37A23"/>
    <w:rsid w:val="00FE7BA2"/>
    <w:rsid w:val="2A3B5FE2"/>
    <w:rsid w:val="34A112DF"/>
    <w:rsid w:val="60BBB289"/>
    <w:rsid w:val="63AD8DC6"/>
    <w:rsid w:val="6B3EFB10"/>
    <w:rsid w:val="77EF0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42B63"/>
  <w15:chartTrackingRefBased/>
  <w15:docId w15:val="{66F6ED47-7639-4F41-A87A-75FF65D17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2B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2B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2B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2B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2B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2B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2B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2B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2B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2B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2B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2B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2B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2B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2B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2B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2B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2B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2B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2B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2B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2B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2B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2B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2B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2B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2B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2B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2B3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C2C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2CEC"/>
  </w:style>
  <w:style w:type="paragraph" w:styleId="Footer">
    <w:name w:val="footer"/>
    <w:basedOn w:val="Normal"/>
    <w:link w:val="FooterChar"/>
    <w:uiPriority w:val="99"/>
    <w:unhideWhenUsed/>
    <w:rsid w:val="00AC2C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2C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0ea678-5ce9-4145-9ba6-adb305bad814">
      <Terms xmlns="http://schemas.microsoft.com/office/infopath/2007/PartnerControls"/>
    </lcf76f155ced4ddcb4097134ff3c332f>
    <TaxCatchAll xmlns="c75d2398-20c1-4754-9e84-2d6f1392abac" xsi:nil="true"/>
    <Trainings xmlns="810ea678-5ce9-4145-9ba6-adb305bad814">abc</Training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C336014216B940AEFFBF139D2920EF" ma:contentTypeVersion="19" ma:contentTypeDescription="Create a new document." ma:contentTypeScope="" ma:versionID="cdb52e931a810c3aaf78fc18b55e12f7">
  <xsd:schema xmlns:xsd="http://www.w3.org/2001/XMLSchema" xmlns:xs="http://www.w3.org/2001/XMLSchema" xmlns:p="http://schemas.microsoft.com/office/2006/metadata/properties" xmlns:ns2="810ea678-5ce9-4145-9ba6-adb305bad814" xmlns:ns3="c75d2398-20c1-4754-9e84-2d6f1392abac" targetNamespace="http://schemas.microsoft.com/office/2006/metadata/properties" ma:root="true" ma:fieldsID="3dd809c1fdbb22936b9ea6bfc34ed22c" ns2:_="" ns3:_="">
    <xsd:import namespace="810ea678-5ce9-4145-9ba6-adb305bad814"/>
    <xsd:import namespace="c75d2398-20c1-4754-9e84-2d6f1392ab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2:Trainin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0ea678-5ce9-4145-9ba6-adb305bad8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79bc34d-fa11-4510-9f70-1fdf2ce5b1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Trainings" ma:index="26" nillable="true" ma:displayName="Trainings" ma:default="abc" ma:format="Dropdown" ma:internalName="Trainings">
      <xsd:simpleType>
        <xsd:union memberTypes="dms:Text">
          <xsd:simpleType>
            <xsd:restriction base="dms:Choice">
              <xsd:enumeration value="abc"/>
              <xsd:enumeration value="def"/>
              <xsd:enumeration value="ghi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5d2398-20c1-4754-9e84-2d6f1392aba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bdcf914-9d06-43c4-8939-584cf3aebe91}" ma:internalName="TaxCatchAll" ma:showField="CatchAllData" ma:web="c75d2398-20c1-4754-9e84-2d6f1392ab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ADA86C-50D7-4305-A1A5-3ADD64210531}">
  <ds:schemaRefs>
    <ds:schemaRef ds:uri="http://schemas.microsoft.com/office/2006/metadata/properties"/>
    <ds:schemaRef ds:uri="http://schemas.microsoft.com/office/infopath/2007/PartnerControls"/>
    <ds:schemaRef ds:uri="810ea678-5ce9-4145-9ba6-adb305bad814"/>
    <ds:schemaRef ds:uri="c75d2398-20c1-4754-9e84-2d6f1392abac"/>
  </ds:schemaRefs>
</ds:datastoreItem>
</file>

<file path=customXml/itemProps2.xml><?xml version="1.0" encoding="utf-8"?>
<ds:datastoreItem xmlns:ds="http://schemas.openxmlformats.org/officeDocument/2006/customXml" ds:itemID="{F6CDB700-713C-4FF1-9AA8-5450544DC0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E77729-76F8-48A5-85B8-FFA513D317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0ea678-5ce9-4145-9ba6-adb305bad814"/>
    <ds:schemaRef ds:uri="c75d2398-20c1-4754-9e84-2d6f1392ab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330</Words>
  <Characters>1883</Characters>
  <Application>Microsoft Office Word</Application>
  <DocSecurity>4</DocSecurity>
  <Lines>15</Lines>
  <Paragraphs>4</Paragraphs>
  <ScaleCrop>false</ScaleCrop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Dylan Clark</dc:creator>
  <cp:keywords/>
  <dc:description/>
  <cp:lastModifiedBy>Ben Prevost</cp:lastModifiedBy>
  <cp:revision>7</cp:revision>
  <dcterms:created xsi:type="dcterms:W3CDTF">2026-06-15T16:29:00Z</dcterms:created>
  <dcterms:modified xsi:type="dcterms:W3CDTF">2026-06-15T18:28:00Z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0x010100BDC336014216B940AEFFBF139D2920EF</vt:lpwstr>
  </property>
  <property fmtid="{D5CDD505-2E9C-101B-9397-08002B2CF9AE}" pid="3" name="MediaServiceImageTags">
    <vt:lpwstr/>
  </property>
</Properties>
</file>